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12" w:rsidRPr="00981A12" w:rsidRDefault="00981A12" w:rsidP="00981A1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81A12">
        <w:rPr>
          <w:rFonts w:ascii="Times New Roman" w:hAnsi="Times New Roman" w:cs="Times New Roman"/>
          <w:b/>
          <w:sz w:val="24"/>
          <w:szCs w:val="24"/>
        </w:rPr>
        <w:t xml:space="preserve">едвижимость </w:t>
      </w:r>
      <w:r>
        <w:rPr>
          <w:rFonts w:ascii="Times New Roman" w:hAnsi="Times New Roman" w:cs="Times New Roman"/>
          <w:b/>
          <w:sz w:val="24"/>
          <w:szCs w:val="24"/>
        </w:rPr>
        <w:t>можно</w:t>
      </w:r>
      <w:r w:rsidRPr="00981A12">
        <w:rPr>
          <w:rFonts w:ascii="Times New Roman" w:hAnsi="Times New Roman" w:cs="Times New Roman"/>
          <w:b/>
          <w:sz w:val="24"/>
          <w:szCs w:val="24"/>
        </w:rPr>
        <w:t xml:space="preserve"> сн</w:t>
      </w:r>
      <w:r>
        <w:rPr>
          <w:rFonts w:ascii="Times New Roman" w:hAnsi="Times New Roman" w:cs="Times New Roman"/>
          <w:b/>
          <w:sz w:val="24"/>
          <w:szCs w:val="24"/>
        </w:rPr>
        <w:t>ять</w:t>
      </w:r>
      <w:r w:rsidRPr="00981A12">
        <w:rPr>
          <w:rFonts w:ascii="Times New Roman" w:hAnsi="Times New Roman" w:cs="Times New Roman"/>
          <w:b/>
          <w:sz w:val="24"/>
          <w:szCs w:val="24"/>
        </w:rPr>
        <w:t xml:space="preserve"> с учета</w:t>
      </w:r>
    </w:p>
    <w:p w:rsidR="00981A12" w:rsidRPr="00981A12" w:rsidRDefault="00981A12" w:rsidP="00981A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12">
        <w:rPr>
          <w:rFonts w:ascii="Times New Roman" w:hAnsi="Times New Roman" w:cs="Times New Roman"/>
          <w:sz w:val="24"/>
          <w:szCs w:val="24"/>
        </w:rPr>
        <w:t xml:space="preserve">Объект недвижимости может быть снят с кадастрового учета в случае его гибели или уничтожения на основании заявления и акта обследования. Акт обследования составляет кадастровый инженер после осмотра места нахождения здания, сооружения, помещения или объекта незавершенного строительства. Он подтверждает этим документом факт гибели или уничтожения недвижимости. </w:t>
      </w:r>
    </w:p>
    <w:p w:rsidR="00981A12" w:rsidRPr="00981A12" w:rsidRDefault="00981A12" w:rsidP="00981A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12">
        <w:rPr>
          <w:rFonts w:ascii="Times New Roman" w:hAnsi="Times New Roman" w:cs="Times New Roman"/>
          <w:sz w:val="24"/>
          <w:szCs w:val="24"/>
        </w:rPr>
        <w:t xml:space="preserve">Инженер, который будет составлять акт о прекращении существования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981A12">
        <w:rPr>
          <w:rFonts w:ascii="Times New Roman" w:hAnsi="Times New Roman" w:cs="Times New Roman"/>
          <w:sz w:val="24"/>
          <w:szCs w:val="24"/>
        </w:rPr>
        <w:t xml:space="preserve">, должен выехать на место и лично удостовериться в том, что объект действительно уничтожен. Ознакомиться со списком аттестованных кадастровых инженеров можно на сайте </w:t>
      </w:r>
      <w:proofErr w:type="spellStart"/>
      <w:r w:rsidRPr="00981A1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81A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1A12">
        <w:rPr>
          <w:rFonts w:ascii="Times New Roman" w:hAnsi="Times New Roman" w:cs="Times New Roman"/>
          <w:sz w:val="24"/>
          <w:szCs w:val="24"/>
        </w:rPr>
        <w:t>www.rosreestr.ru</w:t>
      </w:r>
      <w:proofErr w:type="spellEnd"/>
      <w:r w:rsidRPr="00981A12">
        <w:rPr>
          <w:rFonts w:ascii="Times New Roman" w:hAnsi="Times New Roman" w:cs="Times New Roman"/>
          <w:sz w:val="24"/>
          <w:szCs w:val="24"/>
        </w:rPr>
        <w:t>) в разделе «Реестр кадастровых инженеров».</w:t>
      </w:r>
    </w:p>
    <w:p w:rsidR="00981A12" w:rsidRPr="00981A12" w:rsidRDefault="00981A12" w:rsidP="00981A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12">
        <w:rPr>
          <w:rFonts w:ascii="Times New Roman" w:hAnsi="Times New Roman" w:cs="Times New Roman"/>
          <w:sz w:val="24"/>
          <w:szCs w:val="24"/>
        </w:rPr>
        <w:t>Чтобы снять с кадастрового учета здание, сооружение или объект незавершенного строительства – с заявлением должен обратиться собственник такого объекта или же собственник земельного участка, на котором был расположен объект. Чтобы снять с учета помещение – с заявлением должен обратиться собственник помещения, либо собственник земельного участка, на котором было расположено соответствующее здание.</w:t>
      </w:r>
    </w:p>
    <w:p w:rsidR="00B336F7" w:rsidRPr="00981A12" w:rsidRDefault="00981A12" w:rsidP="00981A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12">
        <w:rPr>
          <w:rFonts w:ascii="Times New Roman" w:hAnsi="Times New Roman" w:cs="Times New Roman"/>
          <w:sz w:val="24"/>
          <w:szCs w:val="24"/>
        </w:rPr>
        <w:t xml:space="preserve">Подать заявление о снятии с кадастрового учета объекта недвижимости можно лично в многофункциональном центре или на сайте </w:t>
      </w:r>
      <w:proofErr w:type="spellStart"/>
      <w:r w:rsidRPr="00981A1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81A12">
        <w:rPr>
          <w:rFonts w:ascii="Times New Roman" w:hAnsi="Times New Roman" w:cs="Times New Roman"/>
          <w:sz w:val="24"/>
          <w:szCs w:val="24"/>
        </w:rPr>
        <w:t>. После проведения процедуры заявитель получит на руки кадастровую выписку. Документ может быть предоставлен как в бумажном, так и электронном виде. Кадастровая выписка предоставляется заявителю бесплатно.</w:t>
      </w:r>
    </w:p>
    <w:sectPr w:rsidR="00B336F7" w:rsidRPr="00981A12" w:rsidSect="005B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12"/>
    <w:rsid w:val="004A364A"/>
    <w:rsid w:val="004C3F47"/>
    <w:rsid w:val="005B4F68"/>
    <w:rsid w:val="0098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1</cp:revision>
  <dcterms:created xsi:type="dcterms:W3CDTF">2016-10-31T08:08:00Z</dcterms:created>
  <dcterms:modified xsi:type="dcterms:W3CDTF">2016-10-31T08:12:00Z</dcterms:modified>
</cp:coreProperties>
</file>